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1500188" cy="87079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0188" cy="8707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Acta de cambio de plan de estudio al nuevo diseño curricular.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TS en Bibliotecología de Instituciones Educativas - Res 5498/23</w:t>
      </w:r>
    </w:p>
    <w:p w:rsidR="00000000" w:rsidDel="00000000" w:rsidP="00000000" w:rsidRDefault="00000000" w:rsidRPr="00000000" w14:paraId="00000005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006">
      <w:pPr>
        <w:spacing w:line="480" w:lineRule="auto"/>
        <w:ind w:right="-466.062992125984"/>
        <w:jc w:val="both"/>
        <w:rPr>
          <w:color w:val="202124"/>
          <w:highlight w:val="white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  <w:t xml:space="preserve">Por medio de la presente, </w:t>
      </w:r>
      <w:r w:rsidDel="00000000" w:rsidR="00000000" w:rsidRPr="00000000">
        <w:rPr>
          <w:color w:val="202124"/>
          <w:highlight w:val="white"/>
          <w:rtl w:val="0"/>
        </w:rPr>
        <w:t xml:space="preserve">solicito el cambio de plan de estudio de Bibliotecario de Instituciones Educativas Res: 119/01 a T.S. en Bibliotecología de Instituciones Educativas Res: 5498/23. </w:t>
      </w:r>
    </w:p>
    <w:p w:rsidR="00000000" w:rsidDel="00000000" w:rsidP="00000000" w:rsidRDefault="00000000" w:rsidRPr="00000000" w14:paraId="00000007">
      <w:pPr>
        <w:spacing w:line="480" w:lineRule="auto"/>
        <w:ind w:right="-466.062992125984"/>
        <w:jc w:val="both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CONOZCO y ACEPTO las siguientes condiciones: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480" w:lineRule="auto"/>
        <w:ind w:left="720" w:right="-466.062992125984" w:hanging="360"/>
        <w:rPr/>
      </w:pPr>
      <w:r w:rsidDel="00000000" w:rsidR="00000000" w:rsidRPr="00000000">
        <w:rPr>
          <w:color w:val="202124"/>
          <w:rtl w:val="0"/>
        </w:rPr>
        <w:t xml:space="preserve">no podré optar por volver al plan anterior.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line="480" w:lineRule="auto"/>
        <w:ind w:left="720" w:right="-466.062992125984" w:hanging="360"/>
        <w:rPr/>
      </w:pPr>
      <w:r w:rsidDel="00000000" w:rsidR="00000000" w:rsidRPr="00000000">
        <w:rPr>
          <w:color w:val="202124"/>
          <w:rtl w:val="0"/>
        </w:rPr>
        <w:t xml:space="preserve">las materias acreditadas (con final) se reconocerán como equivalencias en el nuevo plan.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480" w:lineRule="auto"/>
        <w:ind w:left="720" w:right="-466.062992125984" w:hanging="360"/>
        <w:rPr/>
      </w:pPr>
      <w:r w:rsidDel="00000000" w:rsidR="00000000" w:rsidRPr="00000000">
        <w:rPr>
          <w:color w:val="202124"/>
          <w:rtl w:val="0"/>
        </w:rPr>
        <w:t xml:space="preserve">deberé acreditar (rendir final) las asignaturas con cursada aprobada con un límite de 8 turnos,  hasta febrero 2028, siempre que esas cursadas no vencieran antes de dicho plazo. Una vez aprobada se gestionará su equivalencia.</w:t>
      </w:r>
    </w:p>
    <w:p w:rsidR="00000000" w:rsidDel="00000000" w:rsidP="00000000" w:rsidRDefault="00000000" w:rsidRPr="00000000" w14:paraId="0000000B">
      <w:pPr>
        <w:spacing w:line="480" w:lineRule="auto"/>
        <w:ind w:left="0" w:firstLine="0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ind w:left="0" w:firstLine="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Apellido y Nombre:</w:t>
      </w:r>
    </w:p>
    <w:p w:rsidR="00000000" w:rsidDel="00000000" w:rsidP="00000000" w:rsidRDefault="00000000" w:rsidRPr="00000000" w14:paraId="0000000D">
      <w:pPr>
        <w:spacing w:line="480" w:lineRule="auto"/>
        <w:ind w:left="0" w:firstLine="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Dni:</w:t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Número de Legajo:</w:t>
      </w:r>
    </w:p>
    <w:p w:rsidR="00000000" w:rsidDel="00000000" w:rsidP="00000000" w:rsidRDefault="00000000" w:rsidRPr="00000000" w14:paraId="0000000F">
      <w:pPr>
        <w:spacing w:line="480" w:lineRule="auto"/>
        <w:ind w:left="0" w:firstLine="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Año de Ingreso:</w:t>
      </w:r>
    </w:p>
    <w:p w:rsidR="00000000" w:rsidDel="00000000" w:rsidP="00000000" w:rsidRDefault="00000000" w:rsidRPr="00000000" w14:paraId="00000010">
      <w:pPr>
        <w:spacing w:line="480" w:lineRule="auto"/>
        <w:ind w:left="0" w:firstLine="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Cantidad de materias aprobadas:</w:t>
      </w:r>
    </w:p>
    <w:p w:rsidR="00000000" w:rsidDel="00000000" w:rsidP="00000000" w:rsidRDefault="00000000" w:rsidRPr="00000000" w14:paraId="00000011">
      <w:pPr>
        <w:spacing w:line="480" w:lineRule="auto"/>
        <w:ind w:left="0" w:firstLine="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Fecha: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               ………………………………………………..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    Firma y aclaración de la/el estudiante                                 Firma y sello de la autoridad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02124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